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b/>
          <w:bCs/>
          <w:color w:val="5B21B6"/>
          <w:sz w:val="48"/>
          <w:szCs w:val="48"/>
        </w:rPr>
        <w:t xml:space="preserve">ESTIMATE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From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[Your name or business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[Email and phone]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[Tax ID, if you have one]</w:t>
            </w:r>
          </w:p>
        </w:tc>
        <w:tc>
          <w:tcPr>
            <w:tcW w:type="pct" w:w="25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color w:val="6B7280"/>
                <w:sz w:val="20"/>
                <w:szCs w:val="20"/>
              </w:rPr>
              <w:t xml:space="preserve">Prepared for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name]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company]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[Street address]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[City, postcode, country]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[Client email]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3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819"/>
        <w:gridCol w:w="3445"/>
      </w:tblGrid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Estimate number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EST-0001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Estimate date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Valid until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__________________</w:t>
            </w:r>
          </w:p>
        </w:tc>
      </w:tr>
      <w:tr>
        <w:tc>
          <w:tcPr>
            <w:tcW w:type="pct" w:w="22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pct" w:w="275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USD</w:t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</w:tblPr>
      <w:tblGrid>
        <w:gridCol w:w="4802"/>
        <w:gridCol w:w="1253"/>
        <w:gridCol w:w="1253"/>
        <w:gridCol w:w="1462"/>
        <w:gridCol w:w="1670"/>
      </w:tblGrid>
      <w:tr>
        <w:trPr>
          <w:tblHeader/>
        </w:trPr>
        <w:tc>
          <w:tcPr>
            <w:tcW w:type="pct" w:w="23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Work or material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Est. qty</w:t>
            </w:r>
          </w:p>
        </w:tc>
        <w:tc>
          <w:tcPr>
            <w:tcW w:type="pct" w:w="6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pct" w:w="7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pct" w:w="800"/>
            <w:shd w:fill="5B21B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Estimate</w:t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Remove old bathroom fixtures and tiles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Plumbing rough-in for new vanity and shower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hour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Waterproofing membrane, shower area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60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sq ft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Tile allowance, client to choose (up to $8/sq ft)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sq ft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Tiling labour, floor and shower walls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120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sq ft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Vanity, toilet and shower fixtures (allowance)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allowance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Contingency for hidden water damage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contingency</w:t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23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6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7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pct" w:w="8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tbl>
      <w:tblPr>
        <w:tblW w:type="pct" w:w="2250"/>
        <w:jc w:val="right"/>
        <w:tblBorders>
          <w:top w:val="none" w:color="FFFFFF" w:sz="0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819"/>
        <w:gridCol w:w="1879"/>
      </w:tblGrid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Subtotal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Discount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 rate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>______ %</w:t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Tax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pct" w:w="3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Estimated total</w:t>
            </w:r>
          </w:p>
        </w:tc>
        <w:tc>
          <w:tcPr>
            <w:tcW w:type="pct" w:w="2000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  <w:r>
        <w:rPr>
          <w:sz w:val="20"/>
          <w:szCs w:val="20"/>
        </w:rPr>
        <w:t xml:space="preserve"/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Notes</w:t>
      </w:r>
    </w:p>
    <w:p>
      <w:pPr>
        <w:spacing w:after="0"/>
      </w:pPr>
      <w:r>
        <w:rPr>
          <w:sz w:val="20"/>
          <w:szCs w:val="20"/>
        </w:rPr>
        <w:t xml:space="preserve">Assumptions: [access, existing conditions, who supplies materials]. Allowances and contingency are adjusted to actual choices and findings.</w:t>
      </w:r>
    </w:p>
    <w:p>
      <w:pPr>
        <w:spacing w:after="0"/>
      </w:pPr>
      <w:r>
        <w:rPr>
          <w:b/>
          <w:bCs/>
          <w:color w:val="6B7280"/>
          <w:sz w:val="20"/>
          <w:szCs w:val="20"/>
        </w:rPr>
        <w:t xml:space="preserve">Payment terms</w:t>
      </w:r>
    </w:p>
    <w:p>
      <w:pPr>
        <w:spacing w:after="240"/>
      </w:pPr>
      <w:r>
        <w:rPr>
          <w:sz w:val="20"/>
          <w:szCs w:val="20"/>
        </w:rPr>
        <w:t xml:space="preserve">Deposit on acceptance; balance invoiced on completion based on actual work and materials.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The listed lines are typical examples: keep, edit or delete them and add your prices. Word does not add up totals automatically, so use the Excel version or the free online generator at primainvoice.com for automatic totals.</w:t>
      </w:r>
    </w:p>
    <w:p>
      <w:pPr>
        <w:spacing w:after="0"/>
      </w:pPr>
      <w:r>
        <w:rPr>
          <w:color w:val="6B7280"/>
          <w:sz w:val="16"/>
          <w:szCs w:val="16"/>
        </w:rPr>
        <w:t xml:space="preserve">Free template by Prima Invoice (primainvoice.com). Create, convert and download invoices online with automatic totals.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estimate template</dc:title>
  <dc:creator>Prima Invoice</dc:creator>
  <dc:description>Fill-in template from primainvoice.com</dc:description>
  <cp:lastModifiedBy>Un-named</cp:lastModifiedBy>
  <cp:revision>1</cp:revision>
  <dcterms:created xsi:type="dcterms:W3CDTF">2026-10-26T08:42:33.833Z</dcterms:created>
  <dcterms:modified xsi:type="dcterms:W3CDTF">2026-10-26T08:42:33.833Z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